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车辆明细表</w:t>
      </w:r>
    </w:p>
    <w:tbl>
      <w:tblPr>
        <w:tblStyle w:val="4"/>
        <w:tblW w:w="124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48"/>
        <w:gridCol w:w="1187"/>
        <w:gridCol w:w="1077"/>
        <w:gridCol w:w="1011"/>
        <w:gridCol w:w="2330"/>
        <w:gridCol w:w="1253"/>
        <w:gridCol w:w="1297"/>
        <w:gridCol w:w="132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车牌号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车辆类型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性质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品牌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车辆识别代号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购置日期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注册日期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强制报废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整备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鲁SH1713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LSVA10337CN549707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鲁SJX203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LSVA10335CN568675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鲁SGJ733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LSVA10336CN543297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鲁SB0197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LSVA10338CN560974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鲁SB9280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LSVA10333CN574894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鲁SHE606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LSVA10333CN549722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鲁SJX703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LSVA10334CN568070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鲁SJX710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LSVA1033XCN571250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鲁SHZ299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LSVA10339CN561034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鲁SB2152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LSVA10334CN560972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鲁SJX701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LSVA10330CN571094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鲁SGJ255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LSVA10333CN548716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鲁SB2071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LSVA10339CN571238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鲁SGJ259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LSVA10330CN561469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鲁SJX705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LSVA10333CN547758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鲁SJX702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LSVA10336CN561086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鲁SB9603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LSVA10339CN561034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鲁SBX239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LSVA10336CN548709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鲁SB3603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LSVA10339CN571255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鲁SH0312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LSVA10333CN574927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鲁SB5607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LSVA1033XCN574939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鲁SJX275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LSVA10337CN545169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鲁SB9760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LSVA10339CN568016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鲁SBX933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LSVA10331CN567765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鲁SLU288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LSVA10337CN560741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鲁SHL299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LSVA10337CN560576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鲁SHY005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LSVA10333CN570960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鲁SHM288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LSVA10332CN568133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鲁SHR001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LSVA10337CN571268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鲁SJX295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LSVA10330CN571144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鲁SHH911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LSVA10331CN560928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鲁SHE289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LSVA10339CN543102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鲁SHR677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LSVA1033XCN560927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鲁SLK188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LSVA10334CN549096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鲁SHR899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小型轿车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营转非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桑塔纳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LSVA10338CN571344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1100kg</w:t>
            </w:r>
          </w:p>
        </w:tc>
      </w:tr>
      <w:bookmarkEnd w:id="0"/>
    </w:tbl>
    <w:p/>
    <w:sectPr>
      <w:pgSz w:w="16838" w:h="11906" w:orient="landscape"/>
      <w:pgMar w:top="1800" w:right="1440" w:bottom="1800" w:left="27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OGIyM2ZkNmU2NGI4OGJmNWUxOGUyYjRlODRjZjgifQ=="/>
  </w:docVars>
  <w:rsids>
    <w:rsidRoot w:val="412C7771"/>
    <w:rsid w:val="412C7771"/>
    <w:rsid w:val="56EF2B0C"/>
    <w:rsid w:val="588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674</Words>
  <Characters>2345</Characters>
  <Lines>0</Lines>
  <Paragraphs>0</Paragraphs>
  <TotalTime>2</TotalTime>
  <ScaleCrop>false</ScaleCrop>
  <LinksUpToDate>false</LinksUpToDate>
  <CharactersWithSpaces>2345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2023-01-17T05:50:00Z</dcterms:created>
  <dc:creator>lenovo</dc:creator>
  <cp:lastModifiedBy>呼啸Ж青春</cp:lastModifiedBy>
  <dcterms:modified xsi:type="dcterms:W3CDTF">2023-01-17T06:18:51Z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73FEF63817F540058AEC60E859F10D0A</vt:lpwstr>
  </property>
</Properties>
</file>