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62" w:rsidRPr="001D571C" w:rsidRDefault="004E27B5" w:rsidP="001D571C">
      <w:pPr>
        <w:jc w:val="center"/>
        <w:rPr>
          <w:rFonts w:asciiTheme="minorEastAsia" w:hAnsiTheme="minorEastAsia"/>
          <w:b/>
          <w:kern w:val="0"/>
          <w:sz w:val="48"/>
          <w:szCs w:val="48"/>
        </w:rPr>
      </w:pPr>
      <w:r w:rsidRPr="001D571C">
        <w:rPr>
          <w:rFonts w:asciiTheme="minorEastAsia" w:hAnsiTheme="minorEastAsia" w:hint="eastAsia"/>
          <w:b/>
          <w:kern w:val="0"/>
          <w:sz w:val="48"/>
          <w:szCs w:val="48"/>
        </w:rPr>
        <w:t>网络</w:t>
      </w:r>
      <w:r w:rsidR="00F65A8D" w:rsidRPr="001D571C">
        <w:rPr>
          <w:rFonts w:asciiTheme="minorEastAsia" w:hAnsiTheme="minorEastAsia"/>
          <w:b/>
          <w:kern w:val="0"/>
          <w:sz w:val="48"/>
          <w:szCs w:val="48"/>
        </w:rPr>
        <w:t>竞价</w:t>
      </w:r>
      <w:r w:rsidR="002B5C74" w:rsidRPr="001D571C">
        <w:rPr>
          <w:rFonts w:asciiTheme="minorEastAsia" w:hAnsiTheme="minorEastAsia" w:hint="eastAsia"/>
          <w:b/>
          <w:kern w:val="0"/>
          <w:sz w:val="48"/>
          <w:szCs w:val="48"/>
        </w:rPr>
        <w:t>须知</w:t>
      </w:r>
      <w:r w:rsidR="001D571C">
        <w:rPr>
          <w:rFonts w:asciiTheme="minorEastAsia" w:hAnsiTheme="minorEastAsia" w:hint="eastAsia"/>
          <w:b/>
          <w:kern w:val="0"/>
          <w:sz w:val="48"/>
          <w:szCs w:val="48"/>
        </w:rPr>
        <w:t>（暂行）</w:t>
      </w:r>
    </w:p>
    <w:p w:rsidR="006F7C24" w:rsidRPr="001D571C" w:rsidRDefault="00545CDF" w:rsidP="00EC689E">
      <w:pPr>
        <w:rPr>
          <w:rFonts w:asciiTheme="minorEastAsia" w:hAnsiTheme="minorEastAsia"/>
          <w:kern w:val="0"/>
          <w:sz w:val="28"/>
          <w:szCs w:val="28"/>
        </w:rPr>
      </w:pPr>
      <w:r w:rsidRPr="001D571C">
        <w:rPr>
          <w:rFonts w:asciiTheme="minorEastAsia" w:hAnsiTheme="minorEastAsia" w:hint="eastAsia"/>
          <w:kern w:val="0"/>
          <w:sz w:val="28"/>
          <w:szCs w:val="28"/>
        </w:rPr>
        <w:t>1、</w:t>
      </w:r>
      <w:r w:rsidR="00F65A8D" w:rsidRPr="001D571C">
        <w:rPr>
          <w:rFonts w:asciiTheme="minorEastAsia" w:hAnsiTheme="minorEastAsia"/>
          <w:kern w:val="0"/>
          <w:sz w:val="28"/>
          <w:szCs w:val="28"/>
        </w:rPr>
        <w:t>为规范资产与权益</w:t>
      </w:r>
      <w:r w:rsidR="002B5C74" w:rsidRPr="001D571C">
        <w:rPr>
          <w:rFonts w:asciiTheme="minorEastAsia" w:hAnsiTheme="minorEastAsia" w:hint="eastAsia"/>
          <w:kern w:val="0"/>
          <w:sz w:val="28"/>
          <w:szCs w:val="28"/>
        </w:rPr>
        <w:t>网络</w:t>
      </w:r>
      <w:r w:rsidR="00F65A8D" w:rsidRPr="001D571C">
        <w:rPr>
          <w:rFonts w:asciiTheme="minorEastAsia" w:hAnsiTheme="minorEastAsia"/>
          <w:kern w:val="0"/>
          <w:sz w:val="28"/>
          <w:szCs w:val="28"/>
        </w:rPr>
        <w:t>竞价交易行为，根据中华人民共和国相关法律法规，按照公开</w:t>
      </w:r>
      <w:r w:rsidR="002B4FEE" w:rsidRPr="001D571C">
        <w:rPr>
          <w:rFonts w:asciiTheme="minorEastAsia" w:hAnsiTheme="minorEastAsia" w:hint="eastAsia"/>
          <w:kern w:val="0"/>
          <w:sz w:val="28"/>
          <w:szCs w:val="28"/>
        </w:rPr>
        <w:t>，</w:t>
      </w:r>
      <w:r w:rsidR="002B4FEE" w:rsidRPr="001D571C">
        <w:rPr>
          <w:rFonts w:asciiTheme="minorEastAsia" w:hAnsiTheme="minorEastAsia"/>
          <w:kern w:val="0"/>
          <w:sz w:val="28"/>
          <w:szCs w:val="28"/>
        </w:rPr>
        <w:t>公平</w:t>
      </w:r>
      <w:r w:rsidR="002B4FEE" w:rsidRPr="001D571C">
        <w:rPr>
          <w:rFonts w:asciiTheme="minorEastAsia" w:hAnsiTheme="minorEastAsia" w:hint="eastAsia"/>
          <w:kern w:val="0"/>
          <w:sz w:val="28"/>
          <w:szCs w:val="28"/>
        </w:rPr>
        <w:t>，</w:t>
      </w:r>
      <w:r w:rsidR="00F65A8D" w:rsidRPr="001D571C">
        <w:rPr>
          <w:rFonts w:asciiTheme="minorEastAsia" w:hAnsiTheme="minorEastAsia"/>
          <w:kern w:val="0"/>
          <w:sz w:val="28"/>
          <w:szCs w:val="28"/>
        </w:rPr>
        <w:t>公正，平等自愿原则，制定本</w:t>
      </w:r>
      <w:r w:rsidR="002B5C74" w:rsidRPr="001D571C">
        <w:rPr>
          <w:rFonts w:asciiTheme="minorEastAsia" w:hAnsiTheme="minorEastAsia" w:hint="eastAsia"/>
          <w:kern w:val="0"/>
          <w:sz w:val="28"/>
          <w:szCs w:val="28"/>
        </w:rPr>
        <w:t>须知</w:t>
      </w:r>
      <w:r w:rsidR="00F65A8D" w:rsidRPr="001D571C">
        <w:rPr>
          <w:rFonts w:asciiTheme="minorEastAsia" w:hAnsiTheme="minorEastAsia"/>
          <w:kern w:val="0"/>
          <w:sz w:val="28"/>
          <w:szCs w:val="28"/>
        </w:rPr>
        <w:t>。</w:t>
      </w:r>
      <w:r w:rsidRPr="001D571C">
        <w:rPr>
          <w:rFonts w:asciiTheme="minorEastAsia" w:hAnsiTheme="minorEastAsia"/>
          <w:kern w:val="0"/>
          <w:sz w:val="28"/>
          <w:szCs w:val="28"/>
        </w:rPr>
        <w:br/>
      </w:r>
      <w:r w:rsidRPr="001D571C">
        <w:rPr>
          <w:rFonts w:asciiTheme="minorEastAsia" w:hAnsiTheme="minorEastAsia" w:hint="eastAsia"/>
          <w:kern w:val="0"/>
          <w:sz w:val="28"/>
          <w:szCs w:val="28"/>
        </w:rPr>
        <w:t>2、</w:t>
      </w:r>
      <w:r w:rsidR="00F65A8D" w:rsidRPr="001D571C">
        <w:rPr>
          <w:rFonts w:asciiTheme="minorEastAsia" w:hAnsiTheme="minorEastAsia"/>
          <w:kern w:val="0"/>
          <w:sz w:val="28"/>
          <w:szCs w:val="28"/>
        </w:rPr>
        <w:t>本规则适用于产权交易</w:t>
      </w:r>
      <w:r w:rsidR="002C5BE6" w:rsidRPr="001D571C">
        <w:rPr>
          <w:rFonts w:asciiTheme="minorEastAsia" w:hAnsiTheme="minorEastAsia" w:hint="eastAsia"/>
          <w:kern w:val="0"/>
          <w:sz w:val="28"/>
          <w:szCs w:val="28"/>
        </w:rPr>
        <w:t>中心</w:t>
      </w:r>
      <w:r w:rsidR="00F65A8D" w:rsidRPr="001D571C">
        <w:rPr>
          <w:rFonts w:asciiTheme="minorEastAsia" w:hAnsiTheme="minorEastAsia"/>
          <w:kern w:val="0"/>
          <w:sz w:val="28"/>
          <w:szCs w:val="28"/>
        </w:rPr>
        <w:t>（以下简称</w:t>
      </w:r>
      <w:r w:rsidR="002B4FEE" w:rsidRPr="001D571C">
        <w:rPr>
          <w:rFonts w:asciiTheme="minorEastAsia" w:hAnsiTheme="minorEastAsia" w:hint="eastAsia"/>
          <w:kern w:val="0"/>
          <w:sz w:val="28"/>
          <w:szCs w:val="28"/>
        </w:rPr>
        <w:t>“</w:t>
      </w:r>
      <w:r w:rsidR="002C5BE6" w:rsidRPr="001D571C">
        <w:rPr>
          <w:rFonts w:asciiTheme="minorEastAsia" w:hAnsiTheme="minorEastAsia"/>
          <w:kern w:val="0"/>
          <w:sz w:val="28"/>
          <w:szCs w:val="28"/>
        </w:rPr>
        <w:t>交易</w:t>
      </w:r>
      <w:r w:rsidR="002C5BE6" w:rsidRPr="001D571C">
        <w:rPr>
          <w:rFonts w:asciiTheme="minorEastAsia" w:hAnsiTheme="minorEastAsia" w:hint="eastAsia"/>
          <w:kern w:val="0"/>
          <w:sz w:val="28"/>
          <w:szCs w:val="28"/>
        </w:rPr>
        <w:t>中心</w:t>
      </w:r>
      <w:r w:rsidR="002B4FEE" w:rsidRPr="001D571C">
        <w:rPr>
          <w:rFonts w:asciiTheme="minorEastAsia" w:hAnsiTheme="minorEastAsia" w:hint="eastAsia"/>
          <w:kern w:val="0"/>
          <w:sz w:val="28"/>
          <w:szCs w:val="28"/>
        </w:rPr>
        <w:t>”</w:t>
      </w:r>
      <w:r w:rsidR="00F65A8D" w:rsidRPr="001D571C">
        <w:rPr>
          <w:rFonts w:asciiTheme="minorEastAsia" w:hAnsiTheme="minorEastAsia"/>
          <w:kern w:val="0"/>
          <w:sz w:val="28"/>
          <w:szCs w:val="28"/>
        </w:rPr>
        <w:t>）运营的</w:t>
      </w:r>
      <w:r w:rsidR="002B5C74" w:rsidRPr="001D571C">
        <w:rPr>
          <w:rFonts w:asciiTheme="minorEastAsia" w:hAnsiTheme="minorEastAsia" w:hint="eastAsia"/>
          <w:kern w:val="0"/>
          <w:sz w:val="28"/>
          <w:szCs w:val="28"/>
        </w:rPr>
        <w:t>网络竞价</w:t>
      </w:r>
      <w:r w:rsidR="00F65A8D" w:rsidRPr="001D571C">
        <w:rPr>
          <w:rFonts w:asciiTheme="minorEastAsia" w:hAnsiTheme="minorEastAsia"/>
          <w:kern w:val="0"/>
          <w:sz w:val="28"/>
          <w:szCs w:val="28"/>
        </w:rPr>
        <w:t>平台（以下简称</w:t>
      </w:r>
      <w:r w:rsidR="002B4FEE" w:rsidRPr="001D571C">
        <w:rPr>
          <w:rFonts w:asciiTheme="minorEastAsia" w:hAnsiTheme="minorEastAsia" w:hint="eastAsia"/>
          <w:kern w:val="0"/>
          <w:sz w:val="28"/>
          <w:szCs w:val="28"/>
        </w:rPr>
        <w:t>“</w:t>
      </w:r>
      <w:r w:rsidR="00F65A8D" w:rsidRPr="001D571C">
        <w:rPr>
          <w:rFonts w:asciiTheme="minorEastAsia" w:hAnsiTheme="minorEastAsia"/>
          <w:kern w:val="0"/>
          <w:sz w:val="28"/>
          <w:szCs w:val="28"/>
        </w:rPr>
        <w:t>交易</w:t>
      </w:r>
      <w:r w:rsidR="002B4FEE" w:rsidRPr="001D571C">
        <w:rPr>
          <w:rFonts w:asciiTheme="minorEastAsia" w:hAnsiTheme="minorEastAsia" w:hint="eastAsia"/>
          <w:kern w:val="0"/>
          <w:sz w:val="28"/>
          <w:szCs w:val="28"/>
        </w:rPr>
        <w:t>中心</w:t>
      </w:r>
      <w:r w:rsidR="002C5BE6" w:rsidRPr="001D571C">
        <w:rPr>
          <w:rFonts w:asciiTheme="minorEastAsia" w:hAnsiTheme="minorEastAsia"/>
          <w:kern w:val="0"/>
          <w:sz w:val="28"/>
          <w:szCs w:val="28"/>
        </w:rPr>
        <w:t>竞价</w:t>
      </w:r>
      <w:r w:rsidR="002C5BE6" w:rsidRPr="001D571C">
        <w:rPr>
          <w:rFonts w:asciiTheme="minorEastAsia" w:hAnsiTheme="minorEastAsia" w:hint="eastAsia"/>
          <w:kern w:val="0"/>
          <w:sz w:val="28"/>
          <w:szCs w:val="28"/>
        </w:rPr>
        <w:t>系统</w:t>
      </w:r>
      <w:r w:rsidR="002B4FEE" w:rsidRPr="001D571C">
        <w:rPr>
          <w:rFonts w:asciiTheme="minorEastAsia" w:hAnsiTheme="minorEastAsia" w:hint="eastAsia"/>
          <w:kern w:val="0"/>
          <w:sz w:val="28"/>
          <w:szCs w:val="28"/>
        </w:rPr>
        <w:t>”</w:t>
      </w:r>
      <w:r w:rsidR="00F65A8D" w:rsidRPr="001D571C">
        <w:rPr>
          <w:rFonts w:asciiTheme="minorEastAsia" w:hAnsiTheme="minorEastAsia"/>
          <w:kern w:val="0"/>
          <w:sz w:val="28"/>
          <w:szCs w:val="28"/>
        </w:rPr>
        <w:t>）所提供的服务。</w:t>
      </w:r>
      <w:r w:rsidRPr="001D571C">
        <w:rPr>
          <w:rFonts w:asciiTheme="minorEastAsia" w:hAnsiTheme="minorEastAsia"/>
          <w:kern w:val="0"/>
          <w:sz w:val="28"/>
          <w:szCs w:val="28"/>
        </w:rPr>
        <w:br/>
      </w:r>
      <w:r w:rsidRPr="001D571C">
        <w:rPr>
          <w:rFonts w:asciiTheme="minorEastAsia" w:hAnsiTheme="minorEastAsia" w:hint="eastAsia"/>
          <w:kern w:val="0"/>
          <w:sz w:val="28"/>
          <w:szCs w:val="28"/>
        </w:rPr>
        <w:t>3、</w:t>
      </w:r>
      <w:r w:rsidR="00F65A8D" w:rsidRPr="001D571C">
        <w:rPr>
          <w:rFonts w:asciiTheme="minorEastAsia" w:hAnsiTheme="minorEastAsia"/>
          <w:kern w:val="0"/>
          <w:sz w:val="28"/>
          <w:szCs w:val="28"/>
        </w:rPr>
        <w:t>任何使用交易</w:t>
      </w:r>
      <w:r w:rsidR="002B4FEE" w:rsidRPr="001D571C">
        <w:rPr>
          <w:rFonts w:asciiTheme="minorEastAsia" w:hAnsiTheme="minorEastAsia" w:hint="eastAsia"/>
          <w:kern w:val="0"/>
          <w:sz w:val="28"/>
          <w:szCs w:val="28"/>
        </w:rPr>
        <w:t>中心</w:t>
      </w:r>
      <w:r w:rsidR="00F65A8D" w:rsidRPr="001D571C">
        <w:rPr>
          <w:rFonts w:asciiTheme="minorEastAsia" w:hAnsiTheme="minorEastAsia"/>
          <w:kern w:val="0"/>
          <w:sz w:val="28"/>
          <w:szCs w:val="28"/>
        </w:rPr>
        <w:t>竞价平台参与竞价活动的自然人</w:t>
      </w:r>
      <w:r w:rsidR="00DA6D69" w:rsidRPr="001D571C">
        <w:rPr>
          <w:rFonts w:asciiTheme="minorEastAsia" w:hAnsiTheme="minorEastAsia" w:hint="eastAsia"/>
          <w:kern w:val="0"/>
          <w:sz w:val="28"/>
          <w:szCs w:val="28"/>
        </w:rPr>
        <w:t>、</w:t>
      </w:r>
      <w:r w:rsidR="00F65A8D" w:rsidRPr="001D571C">
        <w:rPr>
          <w:rFonts w:asciiTheme="minorEastAsia" w:hAnsiTheme="minorEastAsia"/>
          <w:kern w:val="0"/>
          <w:sz w:val="28"/>
          <w:szCs w:val="28"/>
        </w:rPr>
        <w:t>法人及其他组织应仔细阅读《</w:t>
      </w:r>
      <w:r w:rsidR="002B4FEE" w:rsidRPr="001D571C">
        <w:rPr>
          <w:rFonts w:asciiTheme="minorEastAsia" w:hAnsiTheme="minorEastAsia" w:hint="eastAsia"/>
          <w:kern w:val="0"/>
          <w:sz w:val="28"/>
          <w:szCs w:val="28"/>
        </w:rPr>
        <w:t>网络</w:t>
      </w:r>
      <w:r w:rsidR="002B5C74" w:rsidRPr="001D571C">
        <w:rPr>
          <w:rFonts w:asciiTheme="minorEastAsia" w:hAnsiTheme="minorEastAsia"/>
          <w:kern w:val="0"/>
          <w:sz w:val="28"/>
          <w:szCs w:val="28"/>
        </w:rPr>
        <w:t>竞价</w:t>
      </w:r>
      <w:r w:rsidR="002B5C74" w:rsidRPr="001D571C">
        <w:rPr>
          <w:rFonts w:asciiTheme="minorEastAsia" w:hAnsiTheme="minorEastAsia" w:hint="eastAsia"/>
          <w:kern w:val="0"/>
          <w:sz w:val="28"/>
          <w:szCs w:val="28"/>
        </w:rPr>
        <w:t>须知</w:t>
      </w:r>
      <w:r w:rsidR="00F65A8D" w:rsidRPr="001D571C">
        <w:rPr>
          <w:rFonts w:asciiTheme="minorEastAsia" w:hAnsiTheme="minorEastAsia"/>
          <w:kern w:val="0"/>
          <w:sz w:val="28"/>
          <w:szCs w:val="28"/>
        </w:rPr>
        <w:t>》，同意并严格遵守此规则中的各项条款和要求。</w:t>
      </w:r>
      <w:r w:rsidRPr="001D571C">
        <w:rPr>
          <w:rFonts w:asciiTheme="minorEastAsia" w:hAnsiTheme="minorEastAsia"/>
          <w:kern w:val="0"/>
          <w:sz w:val="28"/>
          <w:szCs w:val="28"/>
        </w:rPr>
        <w:t> </w:t>
      </w:r>
      <w:r w:rsidRPr="001D571C">
        <w:rPr>
          <w:rFonts w:asciiTheme="minorEastAsia" w:hAnsiTheme="minorEastAsia"/>
          <w:kern w:val="0"/>
          <w:sz w:val="28"/>
          <w:szCs w:val="28"/>
        </w:rPr>
        <w:br/>
      </w:r>
      <w:r w:rsidRPr="001D571C">
        <w:rPr>
          <w:rFonts w:asciiTheme="minorEastAsia" w:hAnsiTheme="minorEastAsia" w:hint="eastAsia"/>
          <w:kern w:val="0"/>
          <w:sz w:val="28"/>
          <w:szCs w:val="28"/>
        </w:rPr>
        <w:t>4、</w:t>
      </w:r>
      <w:r w:rsidR="004D3D60" w:rsidRPr="001D571C">
        <w:rPr>
          <w:rFonts w:asciiTheme="minorEastAsia" w:hAnsiTheme="minorEastAsia"/>
          <w:kern w:val="0"/>
          <w:sz w:val="28"/>
          <w:szCs w:val="28"/>
        </w:rPr>
        <w:t>竞买人应确保报名申请竞价的个人或企业信息的真实、准确、完整。</w:t>
      </w:r>
      <w:r w:rsidRPr="001D571C">
        <w:rPr>
          <w:rFonts w:asciiTheme="minorEastAsia" w:hAnsiTheme="minorEastAsia"/>
          <w:kern w:val="0"/>
          <w:sz w:val="28"/>
          <w:szCs w:val="28"/>
        </w:rPr>
        <w:br/>
      </w:r>
      <w:r w:rsidR="006F7C24" w:rsidRPr="001D571C">
        <w:rPr>
          <w:rFonts w:asciiTheme="minorEastAsia" w:hAnsiTheme="minorEastAsia" w:cs="宋体" w:hint="eastAsia"/>
          <w:kern w:val="0"/>
          <w:sz w:val="28"/>
          <w:szCs w:val="28"/>
        </w:rPr>
        <w:t>5、竞买人应在正式竞价会开始前，保证自身终端设备和网络能够持续正常运行，凡因竞买人自身终端设备和网络异常等原因导致无法正常竞价的，竞买人自行承担全部责任；</w:t>
      </w:r>
    </w:p>
    <w:p w:rsidR="002B5C74" w:rsidRPr="001D571C" w:rsidRDefault="008E41B9" w:rsidP="00EC689E">
      <w:pPr>
        <w:rPr>
          <w:rFonts w:asciiTheme="minorEastAsia" w:hAnsiTheme="minorEastAsia"/>
          <w:kern w:val="0"/>
          <w:sz w:val="28"/>
          <w:szCs w:val="28"/>
        </w:rPr>
      </w:pPr>
      <w:r w:rsidRPr="001D571C">
        <w:rPr>
          <w:rFonts w:asciiTheme="minorEastAsia" w:hAnsiTheme="minorEastAsia" w:hint="eastAsia"/>
          <w:kern w:val="0"/>
          <w:sz w:val="28"/>
          <w:szCs w:val="28"/>
        </w:rPr>
        <w:t>6</w:t>
      </w:r>
      <w:r w:rsidR="00C62950" w:rsidRPr="001D571C">
        <w:rPr>
          <w:rFonts w:asciiTheme="minorEastAsia" w:hAnsiTheme="minorEastAsia" w:hint="eastAsia"/>
          <w:kern w:val="0"/>
          <w:sz w:val="28"/>
          <w:szCs w:val="28"/>
        </w:rPr>
        <w:t>、</w:t>
      </w:r>
      <w:r w:rsidR="004D3D60" w:rsidRPr="001D571C">
        <w:rPr>
          <w:rFonts w:asciiTheme="minorEastAsia" w:hAnsiTheme="minorEastAsia" w:hint="eastAsia"/>
          <w:kern w:val="0"/>
          <w:sz w:val="28"/>
          <w:szCs w:val="28"/>
        </w:rPr>
        <w:t>首次登入竞价系统应修改登入密码，登入密码请妥善保管，遗失即作废。如有遗失，在竞价开始前可重新申领。新账号生效后，原账号即作废。</w:t>
      </w:r>
    </w:p>
    <w:p w:rsidR="00DA6D69" w:rsidRPr="001D571C" w:rsidRDefault="008E41B9" w:rsidP="00EC689E">
      <w:pPr>
        <w:rPr>
          <w:rFonts w:asciiTheme="minorEastAsia" w:hAnsiTheme="minorEastAsia" w:cs="宋体"/>
          <w:kern w:val="0"/>
          <w:sz w:val="28"/>
          <w:szCs w:val="28"/>
        </w:rPr>
      </w:pPr>
      <w:r w:rsidRPr="001D571C">
        <w:rPr>
          <w:rFonts w:asciiTheme="minorEastAsia" w:hAnsiTheme="minorEastAsia" w:hint="eastAsia"/>
          <w:kern w:val="0"/>
          <w:sz w:val="28"/>
          <w:szCs w:val="28"/>
        </w:rPr>
        <w:t>7</w:t>
      </w:r>
      <w:r w:rsidR="00C62950" w:rsidRPr="001D571C">
        <w:rPr>
          <w:rFonts w:asciiTheme="minorEastAsia" w:hAnsiTheme="minorEastAsia" w:hint="eastAsia"/>
          <w:kern w:val="0"/>
          <w:sz w:val="28"/>
          <w:szCs w:val="28"/>
        </w:rPr>
        <w:t>、</w:t>
      </w:r>
      <w:r w:rsidR="00DA6D69" w:rsidRPr="001D571C">
        <w:rPr>
          <w:rFonts w:asciiTheme="minorEastAsia" w:hAnsiTheme="minorEastAsia" w:cs="宋体" w:hint="eastAsia"/>
          <w:kern w:val="0"/>
          <w:sz w:val="28"/>
          <w:szCs w:val="28"/>
        </w:rPr>
        <w:t xml:space="preserve">网络竞价过程中，竞买人在同一时间，在同一台终端只能使用一个账户参与一场竞价会。凡因竞买人在同一个终端通过多个竞价账户进行竞价而造成系统响应变慢、死机、报价错误等情况的，竞买人自行承担全部责任； </w:t>
      </w:r>
    </w:p>
    <w:p w:rsidR="00545CDF" w:rsidRPr="001D571C" w:rsidRDefault="008E41B9" w:rsidP="00EC689E">
      <w:pPr>
        <w:rPr>
          <w:rFonts w:asciiTheme="minorEastAsia" w:hAnsiTheme="minorEastAsia" w:cs="宋体"/>
          <w:kern w:val="0"/>
          <w:sz w:val="28"/>
          <w:szCs w:val="28"/>
        </w:rPr>
      </w:pPr>
      <w:r w:rsidRPr="001D571C">
        <w:rPr>
          <w:rFonts w:asciiTheme="minorEastAsia" w:hAnsiTheme="minorEastAsia" w:cs="宋体" w:hint="eastAsia"/>
          <w:kern w:val="0"/>
          <w:sz w:val="28"/>
          <w:szCs w:val="28"/>
        </w:rPr>
        <w:t>8</w:t>
      </w:r>
      <w:r w:rsidR="00DA6D69" w:rsidRPr="001D571C">
        <w:rPr>
          <w:rFonts w:asciiTheme="minorEastAsia" w:hAnsiTheme="minorEastAsia" w:cs="宋体" w:hint="eastAsia"/>
          <w:kern w:val="0"/>
          <w:sz w:val="28"/>
          <w:szCs w:val="28"/>
        </w:rPr>
        <w:t>、</w:t>
      </w:r>
      <w:r w:rsidR="00EC689E" w:rsidRPr="001D571C">
        <w:rPr>
          <w:rFonts w:asciiTheme="minorEastAsia" w:hAnsiTheme="minorEastAsia" w:hint="eastAsia"/>
          <w:kern w:val="0"/>
          <w:sz w:val="28"/>
          <w:szCs w:val="28"/>
        </w:rPr>
        <w:t>凡使用其账号所进行的一切报价，均视为竞买人亲自办理，报价与交易结果 由竞买人承担全部责任；</w:t>
      </w:r>
    </w:p>
    <w:p w:rsidR="00D60B16" w:rsidRPr="001D571C" w:rsidRDefault="008E41B9" w:rsidP="00EC689E">
      <w:pPr>
        <w:rPr>
          <w:rFonts w:asciiTheme="minorEastAsia" w:hAnsiTheme="minorEastAsia"/>
          <w:kern w:val="0"/>
          <w:sz w:val="28"/>
          <w:szCs w:val="28"/>
        </w:rPr>
      </w:pPr>
      <w:r w:rsidRPr="001D571C">
        <w:rPr>
          <w:rFonts w:asciiTheme="minorEastAsia" w:hAnsiTheme="minorEastAsia" w:hint="eastAsia"/>
          <w:kern w:val="0"/>
          <w:sz w:val="28"/>
          <w:szCs w:val="28"/>
        </w:rPr>
        <w:lastRenderedPageBreak/>
        <w:t>9</w:t>
      </w:r>
      <w:r w:rsidR="00545CDF" w:rsidRPr="001D571C">
        <w:rPr>
          <w:rFonts w:asciiTheme="minorEastAsia" w:hAnsiTheme="minorEastAsia" w:hint="eastAsia"/>
          <w:kern w:val="0"/>
          <w:sz w:val="28"/>
          <w:szCs w:val="28"/>
        </w:rPr>
        <w:t>、</w:t>
      </w:r>
      <w:r w:rsidR="00EC689E" w:rsidRPr="001D571C">
        <w:rPr>
          <w:rFonts w:asciiTheme="minorEastAsia" w:hAnsiTheme="minorEastAsia" w:cs="宋体" w:hint="eastAsia"/>
          <w:kern w:val="0"/>
          <w:sz w:val="28"/>
          <w:szCs w:val="28"/>
        </w:rPr>
        <w:t>互联网环境可能存在</w:t>
      </w:r>
      <w:r w:rsidR="002433D6" w:rsidRPr="001D571C">
        <w:rPr>
          <w:rFonts w:asciiTheme="minorEastAsia" w:hAnsiTheme="minorEastAsia" w:cs="宋体" w:hint="eastAsia"/>
          <w:kern w:val="0"/>
          <w:sz w:val="28"/>
          <w:szCs w:val="28"/>
        </w:rPr>
        <w:t>延</w:t>
      </w:r>
      <w:r w:rsidR="00EC689E" w:rsidRPr="001D571C">
        <w:rPr>
          <w:rFonts w:asciiTheme="minorEastAsia" w:hAnsiTheme="minorEastAsia" w:cs="宋体" w:hint="eastAsia"/>
          <w:kern w:val="0"/>
          <w:sz w:val="28"/>
          <w:szCs w:val="28"/>
        </w:rPr>
        <w:t>时等不可抗因素，竞买人应尽量在自由竞价期内充分出价，在延时竞价期内及时出价。凡因互联网环境存在的时延等不可抗因素导致的一切不良竞价后果均由竞买人自行承担。</w:t>
      </w:r>
    </w:p>
    <w:p w:rsidR="002B5C74" w:rsidRPr="001D571C" w:rsidRDefault="008E41B9" w:rsidP="00EC689E">
      <w:pPr>
        <w:rPr>
          <w:rFonts w:asciiTheme="minorEastAsia" w:hAnsiTheme="minorEastAsia" w:cs="宋体"/>
          <w:kern w:val="0"/>
          <w:sz w:val="28"/>
          <w:szCs w:val="28"/>
        </w:rPr>
      </w:pPr>
      <w:r w:rsidRPr="001D571C">
        <w:rPr>
          <w:rFonts w:asciiTheme="minorEastAsia" w:hAnsiTheme="minorEastAsia" w:cs="宋体" w:hint="eastAsia"/>
          <w:kern w:val="0"/>
          <w:sz w:val="28"/>
          <w:szCs w:val="28"/>
        </w:rPr>
        <w:t>10</w:t>
      </w:r>
      <w:r w:rsidR="00DA6D69" w:rsidRPr="001D571C">
        <w:rPr>
          <w:rFonts w:asciiTheme="minorEastAsia" w:hAnsiTheme="minorEastAsia" w:cs="宋体" w:hint="eastAsia"/>
          <w:kern w:val="0"/>
          <w:sz w:val="28"/>
          <w:szCs w:val="28"/>
        </w:rPr>
        <w:t>、</w:t>
      </w:r>
      <w:r w:rsidR="00EC689E" w:rsidRPr="001D571C">
        <w:rPr>
          <w:rFonts w:asciiTheme="minorEastAsia" w:hAnsiTheme="minorEastAsia" w:hint="eastAsia"/>
          <w:kern w:val="0"/>
          <w:sz w:val="28"/>
          <w:szCs w:val="28"/>
        </w:rPr>
        <w:t>竞价过程中如出现恶意捣乱，违反竞价规定的，中心有权扣除保证金，不予以退还，且对违约用户备案记录，不得参与产权交易中心其他项目。</w:t>
      </w:r>
      <w:r w:rsidR="00EC689E" w:rsidRPr="001D571C">
        <w:rPr>
          <w:rFonts w:asciiTheme="minorEastAsia" w:hAnsiTheme="minorEastAsia"/>
          <w:kern w:val="0"/>
          <w:sz w:val="28"/>
          <w:szCs w:val="28"/>
        </w:rPr>
        <w:br/>
      </w:r>
      <w:r w:rsidR="00DA6D69" w:rsidRPr="001D571C">
        <w:rPr>
          <w:rFonts w:asciiTheme="minorEastAsia" w:hAnsiTheme="minorEastAsia" w:hint="eastAsia"/>
          <w:kern w:val="0"/>
          <w:sz w:val="28"/>
          <w:szCs w:val="28"/>
        </w:rPr>
        <w:t>1</w:t>
      </w:r>
      <w:r w:rsidRPr="001D571C">
        <w:rPr>
          <w:rFonts w:asciiTheme="minorEastAsia" w:hAnsiTheme="minorEastAsia" w:hint="eastAsia"/>
          <w:kern w:val="0"/>
          <w:sz w:val="28"/>
          <w:szCs w:val="28"/>
        </w:rPr>
        <w:t>1</w:t>
      </w:r>
      <w:r w:rsidR="00DA6D69" w:rsidRPr="001D571C">
        <w:rPr>
          <w:rFonts w:asciiTheme="minorEastAsia" w:hAnsiTheme="minorEastAsia" w:hint="eastAsia"/>
          <w:kern w:val="0"/>
          <w:sz w:val="28"/>
          <w:szCs w:val="28"/>
        </w:rPr>
        <w:t>、</w:t>
      </w:r>
      <w:r w:rsidRPr="001D571C">
        <w:rPr>
          <w:rFonts w:asciiTheme="minorEastAsia" w:hAnsiTheme="minorEastAsia" w:hint="eastAsia"/>
          <w:kern w:val="0"/>
          <w:sz w:val="28"/>
          <w:szCs w:val="28"/>
        </w:rPr>
        <w:t>竞价系统采用弹性结束时间，最后5分钟无人报价则按照正常时间结束，最高报价者即为买受人，项目结束；最后5分钟有人成功提价价格后，系统将自动延时5分钟结束，直至最后五分钟无人应价。</w:t>
      </w:r>
    </w:p>
    <w:p w:rsidR="002B5C74" w:rsidRPr="001D571C" w:rsidRDefault="00FC6F5D" w:rsidP="00EC689E">
      <w:pPr>
        <w:rPr>
          <w:rFonts w:asciiTheme="minorEastAsia" w:hAnsiTheme="minorEastAsia" w:cs="宋体"/>
          <w:kern w:val="0"/>
          <w:sz w:val="28"/>
          <w:szCs w:val="28"/>
        </w:rPr>
      </w:pPr>
      <w:r w:rsidRPr="001D571C">
        <w:rPr>
          <w:rFonts w:asciiTheme="minorEastAsia" w:hAnsiTheme="minorEastAsia" w:cs="宋体" w:hint="eastAsia"/>
          <w:kern w:val="0"/>
          <w:sz w:val="28"/>
          <w:szCs w:val="28"/>
        </w:rPr>
        <w:t>1</w:t>
      </w:r>
      <w:r w:rsidR="00EC689E" w:rsidRPr="001D571C">
        <w:rPr>
          <w:rFonts w:asciiTheme="minorEastAsia" w:hAnsiTheme="minorEastAsia" w:cs="宋体" w:hint="eastAsia"/>
          <w:kern w:val="0"/>
          <w:sz w:val="28"/>
          <w:szCs w:val="28"/>
        </w:rPr>
        <w:t>2</w:t>
      </w:r>
      <w:r w:rsidRPr="001D571C">
        <w:rPr>
          <w:rFonts w:asciiTheme="minorEastAsia" w:hAnsiTheme="minorEastAsia" w:cs="宋体" w:hint="eastAsia"/>
          <w:kern w:val="0"/>
          <w:sz w:val="28"/>
          <w:szCs w:val="28"/>
        </w:rPr>
        <w:t>、网络竞价的加价幅度分为固定加价幅度和非固定加价幅度，由转让方自行设置，竞买人参与竞价时</w:t>
      </w:r>
      <w:r w:rsidR="002433D6" w:rsidRPr="001D571C">
        <w:rPr>
          <w:rFonts w:asciiTheme="minorEastAsia" w:hAnsiTheme="minorEastAsia" w:cs="宋体" w:hint="eastAsia"/>
          <w:kern w:val="0"/>
          <w:sz w:val="28"/>
          <w:szCs w:val="28"/>
        </w:rPr>
        <w:t>需</w:t>
      </w:r>
      <w:r w:rsidRPr="001D571C">
        <w:rPr>
          <w:rFonts w:asciiTheme="minorEastAsia" w:hAnsiTheme="minorEastAsia" w:cs="宋体" w:hint="eastAsia"/>
          <w:kern w:val="0"/>
          <w:sz w:val="28"/>
          <w:szCs w:val="28"/>
        </w:rPr>
        <w:t>注意加价幅度才能报价成功。</w:t>
      </w:r>
    </w:p>
    <w:p w:rsidR="00FC6F5D" w:rsidRPr="001D571C" w:rsidRDefault="00993007" w:rsidP="00EC689E">
      <w:pPr>
        <w:rPr>
          <w:rFonts w:asciiTheme="minorEastAsia" w:hAnsiTheme="minorEastAsia" w:cs="宋体"/>
          <w:kern w:val="0"/>
          <w:sz w:val="28"/>
          <w:szCs w:val="28"/>
        </w:rPr>
      </w:pPr>
      <w:r w:rsidRPr="001D571C">
        <w:rPr>
          <w:rFonts w:asciiTheme="minorEastAsia" w:hAnsiTheme="minorEastAsia" w:cs="宋体" w:hint="eastAsia"/>
          <w:kern w:val="0"/>
          <w:sz w:val="28"/>
          <w:szCs w:val="28"/>
        </w:rPr>
        <w:t>1</w:t>
      </w:r>
      <w:r w:rsidR="00EC689E" w:rsidRPr="001D571C">
        <w:rPr>
          <w:rFonts w:asciiTheme="minorEastAsia" w:hAnsiTheme="minorEastAsia" w:cs="宋体" w:hint="eastAsia"/>
          <w:kern w:val="0"/>
          <w:sz w:val="28"/>
          <w:szCs w:val="28"/>
        </w:rPr>
        <w:t>3</w:t>
      </w:r>
      <w:r w:rsidR="00FC6F5D" w:rsidRPr="001D571C">
        <w:rPr>
          <w:rFonts w:asciiTheme="minorEastAsia" w:hAnsiTheme="minorEastAsia" w:cs="宋体" w:hint="eastAsia"/>
          <w:kern w:val="0"/>
          <w:sz w:val="28"/>
          <w:szCs w:val="28"/>
        </w:rPr>
        <w:t>、</w:t>
      </w:r>
      <w:r w:rsidRPr="001D571C">
        <w:rPr>
          <w:rFonts w:asciiTheme="minorEastAsia" w:hAnsiTheme="minorEastAsia" w:cs="宋体" w:hint="eastAsia"/>
          <w:kern w:val="0"/>
          <w:sz w:val="28"/>
          <w:szCs w:val="28"/>
        </w:rPr>
        <w:t>竞价项目出现问题</w:t>
      </w:r>
      <w:r w:rsidR="00C62950" w:rsidRPr="001D571C">
        <w:rPr>
          <w:rFonts w:asciiTheme="minorEastAsia" w:hAnsiTheme="minorEastAsia" w:cs="宋体" w:hint="eastAsia"/>
          <w:kern w:val="0"/>
          <w:sz w:val="28"/>
          <w:szCs w:val="28"/>
        </w:rPr>
        <w:t>不能继续竞价的，中心有权中止</w:t>
      </w:r>
      <w:r w:rsidRPr="001D571C">
        <w:rPr>
          <w:rFonts w:asciiTheme="minorEastAsia" w:hAnsiTheme="minorEastAsia" w:cs="宋体" w:hint="eastAsia"/>
          <w:kern w:val="0"/>
          <w:sz w:val="28"/>
          <w:szCs w:val="28"/>
        </w:rPr>
        <w:t>竞价项目。</w:t>
      </w:r>
      <w:r w:rsidR="00F65A8D" w:rsidRPr="001D571C">
        <w:rPr>
          <w:rFonts w:asciiTheme="minorEastAsia" w:hAnsiTheme="minorEastAsia" w:cs="宋体"/>
          <w:kern w:val="0"/>
          <w:sz w:val="28"/>
          <w:szCs w:val="28"/>
        </w:rPr>
        <w:br/>
      </w:r>
      <w:r w:rsidR="00FC6F5D" w:rsidRPr="001D571C">
        <w:rPr>
          <w:rFonts w:asciiTheme="minorEastAsia" w:hAnsiTheme="minorEastAsia" w:cs="宋体" w:hint="eastAsia"/>
          <w:kern w:val="0"/>
          <w:sz w:val="28"/>
          <w:szCs w:val="28"/>
        </w:rPr>
        <w:t>1</w:t>
      </w:r>
      <w:r w:rsidR="00EC689E" w:rsidRPr="001D571C">
        <w:rPr>
          <w:rFonts w:asciiTheme="minorEastAsia" w:hAnsiTheme="minorEastAsia" w:cs="宋体" w:hint="eastAsia"/>
          <w:kern w:val="0"/>
          <w:sz w:val="28"/>
          <w:szCs w:val="28"/>
        </w:rPr>
        <w:t>4</w:t>
      </w:r>
      <w:r w:rsidR="00FC6F5D" w:rsidRPr="001D571C">
        <w:rPr>
          <w:rFonts w:asciiTheme="minorEastAsia" w:hAnsiTheme="minorEastAsia" w:cs="宋体" w:hint="eastAsia"/>
          <w:kern w:val="0"/>
          <w:sz w:val="28"/>
          <w:szCs w:val="28"/>
        </w:rPr>
        <w:t>、</w:t>
      </w:r>
      <w:r w:rsidR="00F65A8D" w:rsidRPr="001D571C">
        <w:rPr>
          <w:rFonts w:asciiTheme="minorEastAsia" w:hAnsiTheme="minorEastAsia" w:cs="宋体"/>
          <w:kern w:val="0"/>
          <w:sz w:val="28"/>
          <w:szCs w:val="28"/>
        </w:rPr>
        <w:t>采取中止竞价活动的，</w:t>
      </w:r>
      <w:r w:rsidR="002B4FEE" w:rsidRPr="001D571C">
        <w:rPr>
          <w:rFonts w:asciiTheme="minorEastAsia" w:hAnsiTheme="minorEastAsia" w:cs="宋体"/>
          <w:kern w:val="0"/>
          <w:sz w:val="28"/>
          <w:szCs w:val="28"/>
        </w:rPr>
        <w:t>交易中心</w:t>
      </w:r>
      <w:r w:rsidR="00F65A8D" w:rsidRPr="001D571C">
        <w:rPr>
          <w:rFonts w:asciiTheme="minorEastAsia" w:hAnsiTheme="minorEastAsia" w:cs="宋体"/>
          <w:kern w:val="0"/>
          <w:sz w:val="28"/>
          <w:szCs w:val="28"/>
        </w:rPr>
        <w:t>将按照规定的时间和方式继续竞价或重新竞价。继续竞价或重新竞价的规则如下：</w:t>
      </w:r>
      <w:r w:rsidR="00F65A8D" w:rsidRPr="001D571C">
        <w:rPr>
          <w:rFonts w:asciiTheme="minorEastAsia" w:hAnsiTheme="minorEastAsia" w:cs="宋体"/>
          <w:kern w:val="0"/>
          <w:sz w:val="28"/>
          <w:szCs w:val="28"/>
        </w:rPr>
        <w:br/>
      </w:r>
      <w:r w:rsidR="00FC6F5D" w:rsidRPr="001D571C">
        <w:rPr>
          <w:rFonts w:asciiTheme="minorEastAsia" w:hAnsiTheme="minorEastAsia" w:cs="宋体" w:hint="eastAsia"/>
          <w:kern w:val="0"/>
          <w:sz w:val="28"/>
          <w:szCs w:val="28"/>
        </w:rPr>
        <w:t xml:space="preserve">    </w:t>
      </w:r>
      <w:r w:rsidR="00F65A8D" w:rsidRPr="001D571C">
        <w:rPr>
          <w:rFonts w:asciiTheme="minorEastAsia" w:hAnsiTheme="minorEastAsia" w:cs="宋体"/>
          <w:kern w:val="0"/>
          <w:sz w:val="28"/>
          <w:szCs w:val="28"/>
        </w:rPr>
        <w:t>竞价记录可以恢复的，继续竞价。继续竞价时将增加一定时间的自由竞价期，起始价为中止时的最高有效报价； </w:t>
      </w:r>
      <w:r w:rsidR="00F65A8D" w:rsidRPr="001D571C">
        <w:rPr>
          <w:rFonts w:asciiTheme="minorEastAsia" w:hAnsiTheme="minorEastAsia" w:cs="宋体"/>
          <w:kern w:val="0"/>
          <w:sz w:val="28"/>
          <w:szCs w:val="28"/>
        </w:rPr>
        <w:br/>
      </w:r>
      <w:r w:rsidR="00FC6F5D" w:rsidRPr="001D571C">
        <w:rPr>
          <w:rFonts w:asciiTheme="minorEastAsia" w:hAnsiTheme="minorEastAsia" w:cs="宋体" w:hint="eastAsia"/>
          <w:kern w:val="0"/>
          <w:sz w:val="28"/>
          <w:szCs w:val="28"/>
        </w:rPr>
        <w:t xml:space="preserve">    </w:t>
      </w:r>
      <w:r w:rsidR="00F65A8D" w:rsidRPr="001D571C">
        <w:rPr>
          <w:rFonts w:asciiTheme="minorEastAsia" w:hAnsiTheme="minorEastAsia" w:cs="宋体"/>
          <w:kern w:val="0"/>
          <w:sz w:val="28"/>
          <w:szCs w:val="28"/>
        </w:rPr>
        <w:t>竞价记录无法恢复的，重新竞价。</w:t>
      </w:r>
      <w:r w:rsidR="00F65A8D" w:rsidRPr="001D571C">
        <w:rPr>
          <w:rFonts w:asciiTheme="minorEastAsia" w:hAnsiTheme="minorEastAsia" w:cs="宋体"/>
          <w:kern w:val="0"/>
          <w:sz w:val="28"/>
          <w:szCs w:val="28"/>
        </w:rPr>
        <w:br/>
      </w:r>
      <w:r w:rsidR="00FC6F5D" w:rsidRPr="001D571C">
        <w:rPr>
          <w:rFonts w:asciiTheme="minorEastAsia" w:hAnsiTheme="minorEastAsia" w:cs="宋体" w:hint="eastAsia"/>
          <w:kern w:val="0"/>
          <w:sz w:val="28"/>
          <w:szCs w:val="28"/>
        </w:rPr>
        <w:t>1</w:t>
      </w:r>
      <w:r w:rsidR="00EC689E" w:rsidRPr="001D571C">
        <w:rPr>
          <w:rFonts w:asciiTheme="minorEastAsia" w:hAnsiTheme="minorEastAsia" w:cs="宋体" w:hint="eastAsia"/>
          <w:kern w:val="0"/>
          <w:sz w:val="28"/>
          <w:szCs w:val="28"/>
        </w:rPr>
        <w:t>5</w:t>
      </w:r>
      <w:r w:rsidR="00FC6F5D" w:rsidRPr="001D571C">
        <w:rPr>
          <w:rFonts w:asciiTheme="minorEastAsia" w:hAnsiTheme="minorEastAsia" w:cs="宋体" w:hint="eastAsia"/>
          <w:kern w:val="0"/>
          <w:sz w:val="28"/>
          <w:szCs w:val="28"/>
        </w:rPr>
        <w:t>、</w:t>
      </w:r>
      <w:r w:rsidR="00F65A8D" w:rsidRPr="001D571C">
        <w:rPr>
          <w:rFonts w:asciiTheme="minorEastAsia" w:hAnsiTheme="minorEastAsia" w:cs="宋体"/>
          <w:kern w:val="0"/>
          <w:sz w:val="28"/>
          <w:szCs w:val="28"/>
        </w:rPr>
        <w:t>决定继续竞价或重新竞价的，在</w:t>
      </w:r>
      <w:r w:rsidR="002B4FEE" w:rsidRPr="001D571C">
        <w:rPr>
          <w:rFonts w:asciiTheme="minorEastAsia" w:hAnsiTheme="minorEastAsia" w:cs="宋体"/>
          <w:kern w:val="0"/>
          <w:sz w:val="28"/>
          <w:szCs w:val="28"/>
        </w:rPr>
        <w:t>交易中心</w:t>
      </w:r>
      <w:r w:rsidR="00F65A8D" w:rsidRPr="001D571C">
        <w:rPr>
          <w:rFonts w:asciiTheme="minorEastAsia" w:hAnsiTheme="minorEastAsia" w:cs="宋体"/>
          <w:kern w:val="0"/>
          <w:sz w:val="28"/>
          <w:szCs w:val="28"/>
        </w:rPr>
        <w:t>网站发布相关公告，竞买人因不及时关注公告而未能及时参与竞价的，</w:t>
      </w:r>
      <w:r w:rsidR="002B4FEE" w:rsidRPr="001D571C">
        <w:rPr>
          <w:rFonts w:asciiTheme="minorEastAsia" w:hAnsiTheme="minorEastAsia" w:cs="宋体"/>
          <w:kern w:val="0"/>
          <w:sz w:val="28"/>
          <w:szCs w:val="28"/>
        </w:rPr>
        <w:t>交易中心</w:t>
      </w:r>
      <w:r w:rsidR="00F65A8D" w:rsidRPr="001D571C">
        <w:rPr>
          <w:rFonts w:asciiTheme="minorEastAsia" w:hAnsiTheme="minorEastAsia" w:cs="宋体"/>
          <w:kern w:val="0"/>
          <w:sz w:val="28"/>
          <w:szCs w:val="28"/>
        </w:rPr>
        <w:t>不承担任何责任。</w:t>
      </w:r>
      <w:r w:rsidR="00F65A8D" w:rsidRPr="001D571C">
        <w:rPr>
          <w:rFonts w:asciiTheme="minorEastAsia" w:hAnsiTheme="minorEastAsia" w:cs="宋体"/>
          <w:kern w:val="0"/>
          <w:sz w:val="28"/>
          <w:szCs w:val="28"/>
        </w:rPr>
        <w:br/>
      </w:r>
      <w:r w:rsidR="00FC6F5D" w:rsidRPr="001D571C">
        <w:rPr>
          <w:rFonts w:asciiTheme="minorEastAsia" w:hAnsiTheme="minorEastAsia" w:cs="宋体" w:hint="eastAsia"/>
          <w:kern w:val="0"/>
          <w:sz w:val="28"/>
          <w:szCs w:val="28"/>
        </w:rPr>
        <w:t>1</w:t>
      </w:r>
      <w:r w:rsidR="00EC689E" w:rsidRPr="001D571C">
        <w:rPr>
          <w:rFonts w:asciiTheme="minorEastAsia" w:hAnsiTheme="minorEastAsia" w:cs="宋体" w:hint="eastAsia"/>
          <w:kern w:val="0"/>
          <w:sz w:val="28"/>
          <w:szCs w:val="28"/>
        </w:rPr>
        <w:t>6</w:t>
      </w:r>
      <w:r w:rsidR="00764362" w:rsidRPr="001D571C">
        <w:rPr>
          <w:rFonts w:asciiTheme="minorEastAsia" w:hAnsiTheme="minorEastAsia" w:cs="宋体" w:hint="eastAsia"/>
          <w:kern w:val="0"/>
          <w:sz w:val="28"/>
          <w:szCs w:val="28"/>
        </w:rPr>
        <w:t>、</w:t>
      </w:r>
      <w:r w:rsidR="00F65A8D" w:rsidRPr="001D571C">
        <w:rPr>
          <w:rFonts w:asciiTheme="minorEastAsia" w:hAnsiTheme="minorEastAsia" w:cs="宋体"/>
          <w:kern w:val="0"/>
          <w:sz w:val="28"/>
          <w:szCs w:val="28"/>
        </w:rPr>
        <w:t>其他适用于互联网站的中华人民共和国法律法规规定的有关免责条款，同样适用于</w:t>
      </w:r>
      <w:r w:rsidR="002B4FEE" w:rsidRPr="001D571C">
        <w:rPr>
          <w:rFonts w:asciiTheme="minorEastAsia" w:hAnsiTheme="minorEastAsia" w:cs="宋体"/>
          <w:kern w:val="0"/>
          <w:sz w:val="28"/>
          <w:szCs w:val="28"/>
        </w:rPr>
        <w:t>交易中心</w:t>
      </w:r>
      <w:r w:rsidR="00F65A8D" w:rsidRPr="001D571C">
        <w:rPr>
          <w:rFonts w:asciiTheme="minorEastAsia" w:hAnsiTheme="minorEastAsia" w:cs="宋体"/>
          <w:kern w:val="0"/>
          <w:sz w:val="28"/>
          <w:szCs w:val="28"/>
        </w:rPr>
        <w:t>竞价平台。</w:t>
      </w:r>
    </w:p>
    <w:sectPr w:rsidR="00FC6F5D" w:rsidRPr="001D571C" w:rsidSect="006A2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493" w:rsidRDefault="000D1493" w:rsidP="00F65A8D">
      <w:r>
        <w:separator/>
      </w:r>
    </w:p>
  </w:endnote>
  <w:endnote w:type="continuationSeparator" w:id="1">
    <w:p w:rsidR="000D1493" w:rsidRDefault="000D1493" w:rsidP="00F65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493" w:rsidRDefault="000D1493" w:rsidP="00F65A8D">
      <w:r>
        <w:separator/>
      </w:r>
    </w:p>
  </w:footnote>
  <w:footnote w:type="continuationSeparator" w:id="1">
    <w:p w:rsidR="000D1493" w:rsidRDefault="000D1493" w:rsidP="00F65A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A8D"/>
    <w:rsid w:val="000918D6"/>
    <w:rsid w:val="000D1493"/>
    <w:rsid w:val="001D571C"/>
    <w:rsid w:val="00236D5F"/>
    <w:rsid w:val="002433D6"/>
    <w:rsid w:val="002B4FEE"/>
    <w:rsid w:val="002B5C74"/>
    <w:rsid w:val="002C5BE6"/>
    <w:rsid w:val="00300C7F"/>
    <w:rsid w:val="00352C49"/>
    <w:rsid w:val="003D4F3C"/>
    <w:rsid w:val="00452C16"/>
    <w:rsid w:val="00494771"/>
    <w:rsid w:val="004D3D60"/>
    <w:rsid w:val="004E27B5"/>
    <w:rsid w:val="004F656D"/>
    <w:rsid w:val="00545CDF"/>
    <w:rsid w:val="00565ABC"/>
    <w:rsid w:val="006A2F20"/>
    <w:rsid w:val="006F600A"/>
    <w:rsid w:val="006F7C24"/>
    <w:rsid w:val="00720C54"/>
    <w:rsid w:val="00764362"/>
    <w:rsid w:val="008B2832"/>
    <w:rsid w:val="008E41B9"/>
    <w:rsid w:val="00993007"/>
    <w:rsid w:val="009D4A3E"/>
    <w:rsid w:val="00AC2494"/>
    <w:rsid w:val="00B03910"/>
    <w:rsid w:val="00B06CDE"/>
    <w:rsid w:val="00B359B6"/>
    <w:rsid w:val="00B5543E"/>
    <w:rsid w:val="00BD27BC"/>
    <w:rsid w:val="00C55B66"/>
    <w:rsid w:val="00C62950"/>
    <w:rsid w:val="00C7201A"/>
    <w:rsid w:val="00D24022"/>
    <w:rsid w:val="00D60B16"/>
    <w:rsid w:val="00DA6D69"/>
    <w:rsid w:val="00EC689E"/>
    <w:rsid w:val="00F351BE"/>
    <w:rsid w:val="00F65A8D"/>
    <w:rsid w:val="00FA6F56"/>
    <w:rsid w:val="00FB27DD"/>
    <w:rsid w:val="00FC6F5D"/>
    <w:rsid w:val="00FE4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5A8D"/>
    <w:rPr>
      <w:sz w:val="18"/>
      <w:szCs w:val="18"/>
    </w:rPr>
  </w:style>
  <w:style w:type="paragraph" w:styleId="a4">
    <w:name w:val="footer"/>
    <w:basedOn w:val="a"/>
    <w:link w:val="Char0"/>
    <w:uiPriority w:val="99"/>
    <w:semiHidden/>
    <w:unhideWhenUsed/>
    <w:rsid w:val="00F65A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5A8D"/>
    <w:rPr>
      <w:sz w:val="18"/>
      <w:szCs w:val="18"/>
    </w:rPr>
  </w:style>
  <w:style w:type="paragraph" w:styleId="a5">
    <w:name w:val="Balloon Text"/>
    <w:basedOn w:val="a"/>
    <w:link w:val="Char1"/>
    <w:uiPriority w:val="99"/>
    <w:semiHidden/>
    <w:unhideWhenUsed/>
    <w:rsid w:val="00F65A8D"/>
    <w:rPr>
      <w:sz w:val="18"/>
      <w:szCs w:val="18"/>
    </w:rPr>
  </w:style>
  <w:style w:type="character" w:customStyle="1" w:styleId="Char1">
    <w:name w:val="批注框文本 Char"/>
    <w:basedOn w:val="a0"/>
    <w:link w:val="a5"/>
    <w:uiPriority w:val="99"/>
    <w:semiHidden/>
    <w:rsid w:val="00F65A8D"/>
    <w:rPr>
      <w:sz w:val="18"/>
      <w:szCs w:val="18"/>
    </w:rPr>
  </w:style>
</w:styles>
</file>

<file path=word/webSettings.xml><?xml version="1.0" encoding="utf-8"?>
<w:webSettings xmlns:r="http://schemas.openxmlformats.org/officeDocument/2006/relationships" xmlns:w="http://schemas.openxmlformats.org/wordprocessingml/2006/main">
  <w:divs>
    <w:div w:id="1332486195">
      <w:bodyDiv w:val="1"/>
      <w:marLeft w:val="0"/>
      <w:marRight w:val="0"/>
      <w:marTop w:val="0"/>
      <w:marBottom w:val="0"/>
      <w:divBdr>
        <w:top w:val="none" w:sz="0" w:space="0" w:color="auto"/>
        <w:left w:val="none" w:sz="0" w:space="0" w:color="auto"/>
        <w:bottom w:val="none" w:sz="0" w:space="0" w:color="auto"/>
        <w:right w:val="none" w:sz="0" w:space="0" w:color="auto"/>
      </w:divBdr>
      <w:divsChild>
        <w:div w:id="613292983">
          <w:marLeft w:val="0"/>
          <w:marRight w:val="0"/>
          <w:marTop w:val="0"/>
          <w:marBottom w:val="0"/>
          <w:divBdr>
            <w:top w:val="none" w:sz="0" w:space="0" w:color="auto"/>
            <w:left w:val="none" w:sz="0" w:space="0" w:color="auto"/>
            <w:bottom w:val="none" w:sz="0" w:space="0" w:color="auto"/>
            <w:right w:val="none" w:sz="0" w:space="0" w:color="auto"/>
          </w:divBdr>
        </w:div>
      </w:divsChild>
    </w:div>
    <w:div w:id="1783650702">
      <w:bodyDiv w:val="1"/>
      <w:marLeft w:val="0"/>
      <w:marRight w:val="0"/>
      <w:marTop w:val="0"/>
      <w:marBottom w:val="0"/>
      <w:divBdr>
        <w:top w:val="none" w:sz="0" w:space="0" w:color="auto"/>
        <w:left w:val="none" w:sz="0" w:space="0" w:color="auto"/>
        <w:bottom w:val="none" w:sz="0" w:space="0" w:color="auto"/>
        <w:right w:val="none" w:sz="0" w:space="0" w:color="auto"/>
      </w:divBdr>
      <w:divsChild>
        <w:div w:id="143767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165</Words>
  <Characters>942</Characters>
  <Application>Microsoft Office Word</Application>
  <DocSecurity>0</DocSecurity>
  <Lines>7</Lines>
  <Paragraphs>2</Paragraphs>
  <ScaleCrop>false</ScaleCrop>
  <Company>微软中国</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7</cp:revision>
  <cp:lastPrinted>2015-12-25T02:22:00Z</cp:lastPrinted>
  <dcterms:created xsi:type="dcterms:W3CDTF">2015-12-21T07:18:00Z</dcterms:created>
  <dcterms:modified xsi:type="dcterms:W3CDTF">2016-01-27T03:11:00Z</dcterms:modified>
</cp:coreProperties>
</file>